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FB" w:rsidRDefault="00170A6F" w:rsidP="00170BFB">
      <w:pPr>
        <w:pStyle w:val="Heading1"/>
        <w:numPr>
          <w:ilvl w:val="0"/>
          <w:numId w:val="0"/>
        </w:numPr>
      </w:pPr>
      <w:bookmarkStart w:id="0" w:name="_GoBack"/>
      <w:bookmarkEnd w:id="0"/>
      <w:r>
        <w:t>RESPONSE TO CONSULTATION</w:t>
      </w:r>
      <w:r w:rsidR="001E27FF">
        <w:t xml:space="preserve"> PAPER</w:t>
      </w:r>
    </w:p>
    <w:p w:rsidR="00D93A87" w:rsidRDefault="00D93A87" w:rsidP="00D93A87">
      <w:pPr>
        <w:pStyle w:val="BodyText1"/>
        <w:numPr>
          <w:ilvl w:val="0"/>
          <w:numId w:val="0"/>
        </w:numPr>
        <w:rPr>
          <w:b/>
          <w:color w:val="FF0000"/>
          <w:lang w:eastAsia="en-SG"/>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(i)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p w:rsidR="00271401" w:rsidRPr="00C61D79" w:rsidRDefault="00271401" w:rsidP="00D93A87">
      <w:pPr>
        <w:pStyle w:val="BodyText1"/>
        <w:numPr>
          <w:ilvl w:val="0"/>
          <w:numId w:val="0"/>
        </w:numPr>
        <w:rPr>
          <w:b/>
          <w:color w:val="FF0000"/>
        </w:rPr>
      </w:pPr>
    </w:p>
    <w:tbl>
      <w:tblPr>
        <w:tblStyle w:val="TableGrid"/>
        <w:tblW w:w="0" w:type="auto"/>
        <w:tblLook w:val="04A0" w:firstRow="1" w:lastRow="0" w:firstColumn="1" w:lastColumn="0" w:noHBand="0" w:noVBand="1"/>
      </w:tblPr>
      <w:tblGrid>
        <w:gridCol w:w="3227"/>
        <w:gridCol w:w="5658"/>
      </w:tblGrid>
      <w:tr w:rsidR="001E27FF" w:rsidTr="00170A6F">
        <w:tc>
          <w:tcPr>
            <w:tcW w:w="3227" w:type="dxa"/>
          </w:tcPr>
          <w:p w:rsidR="001E27FF" w:rsidRPr="001E27FF" w:rsidRDefault="001E27FF" w:rsidP="00170A6F">
            <w:pPr>
              <w:pStyle w:val="BodyText1"/>
              <w:numPr>
                <w:ilvl w:val="0"/>
                <w:numId w:val="0"/>
              </w:numPr>
              <w:rPr>
                <w:b/>
              </w:rPr>
            </w:pPr>
            <w:r w:rsidRPr="001E27FF">
              <w:rPr>
                <w:b/>
              </w:rPr>
              <w:t>Consultation topic:</w:t>
            </w:r>
          </w:p>
        </w:tc>
        <w:tc>
          <w:tcPr>
            <w:tcW w:w="5658" w:type="dxa"/>
          </w:tcPr>
          <w:p w:rsidR="001E27FF" w:rsidRPr="00D010DD" w:rsidRDefault="00D010DD" w:rsidP="00E52202">
            <w:pPr>
              <w:pStyle w:val="BodyText1"/>
              <w:numPr>
                <w:ilvl w:val="0"/>
                <w:numId w:val="0"/>
              </w:numPr>
              <w:rPr>
                <w:lang w:val="en-US"/>
              </w:rPr>
            </w:pPr>
            <w:r w:rsidRPr="00D010DD">
              <w:rPr>
                <w:lang w:val="en-US"/>
              </w:rPr>
              <w:t>Proposed Legislative Amendments to exempt Execution-Related Advice in respect of Listed Excluded Investment Products from the Financial Advisers Act</w:t>
            </w:r>
          </w:p>
        </w:tc>
      </w:tr>
      <w:tr w:rsidR="00170A6F" w:rsidTr="00170A6F">
        <w:tc>
          <w:tcPr>
            <w:tcW w:w="3227" w:type="dxa"/>
          </w:tcPr>
          <w:p w:rsidR="00170A6F" w:rsidRPr="00170A6F" w:rsidRDefault="00170A6F" w:rsidP="00170A6F">
            <w:pPr>
              <w:pStyle w:val="BodyText1"/>
              <w:numPr>
                <w:ilvl w:val="0"/>
                <w:numId w:val="0"/>
              </w:numPr>
              <w:rPr>
                <w:b/>
              </w:rPr>
            </w:pPr>
            <w:r w:rsidRPr="00170A6F">
              <w:rPr>
                <w:b/>
              </w:rPr>
              <w:t>Name</w:t>
            </w:r>
            <w:r w:rsidRPr="00170A6F">
              <w:rPr>
                <w:b/>
                <w:vertAlign w:val="superscript"/>
              </w:rPr>
              <w:t>1</w:t>
            </w:r>
            <w:r w:rsidRPr="00170A6F">
              <w:rPr>
                <w:b/>
              </w:rPr>
              <w:t xml:space="preserve">/Organisation: </w:t>
            </w:r>
          </w:p>
          <w:p w:rsidR="00170A6F" w:rsidRPr="00170A6F" w:rsidRDefault="00170A6F" w:rsidP="00170A6F">
            <w:pPr>
              <w:pStyle w:val="BodyText1"/>
              <w:numPr>
                <w:ilvl w:val="0"/>
                <w:numId w:val="0"/>
              </w:numPr>
            </w:pPr>
            <w:r w:rsidRPr="00170A6F">
              <w:rPr>
                <w:sz w:val="20"/>
                <w:vertAlign w:val="superscript"/>
              </w:rPr>
              <w:t>1</w:t>
            </w:r>
            <w:r w:rsidRPr="00170A6F">
              <w:rPr>
                <w:sz w:val="20"/>
              </w:rPr>
              <w:t>if responding in a personal capacity</w:t>
            </w:r>
          </w:p>
        </w:tc>
        <w:tc>
          <w:tcPr>
            <w:tcW w:w="5658" w:type="dxa"/>
          </w:tcPr>
          <w:p w:rsidR="00170A6F" w:rsidRDefault="00170A6F" w:rsidP="00170BFB">
            <w:pPr>
              <w:pStyle w:val="BodyText1"/>
              <w:numPr>
                <w:ilvl w:val="0"/>
                <w:numId w:val="0"/>
              </w:numPr>
            </w:pPr>
          </w:p>
        </w:tc>
      </w:tr>
      <w:tr w:rsidR="001E27FF" w:rsidTr="00170A6F">
        <w:tc>
          <w:tcPr>
            <w:tcW w:w="3227" w:type="dxa"/>
          </w:tcPr>
          <w:p w:rsidR="001E27FF" w:rsidRDefault="001E27FF" w:rsidP="001E27FF">
            <w:pPr>
              <w:pStyle w:val="BodyText1"/>
              <w:numPr>
                <w:ilvl w:val="0"/>
                <w:numId w:val="0"/>
              </w:numPr>
              <w:rPr>
                <w:b/>
              </w:rPr>
            </w:pPr>
            <w:r>
              <w:rPr>
                <w:b/>
              </w:rPr>
              <w:t>Contact number for any clarifications:</w:t>
            </w:r>
          </w:p>
        </w:tc>
        <w:tc>
          <w:tcPr>
            <w:tcW w:w="5658" w:type="dxa"/>
          </w:tcPr>
          <w:p w:rsidR="001E27FF" w:rsidRDefault="001E27FF" w:rsidP="00170BFB">
            <w:pPr>
              <w:pStyle w:val="BodyText1"/>
              <w:numPr>
                <w:ilvl w:val="0"/>
                <w:numId w:val="0"/>
              </w:numPr>
            </w:pPr>
          </w:p>
        </w:tc>
      </w:tr>
      <w:tr w:rsidR="00085A73" w:rsidTr="00170A6F">
        <w:tc>
          <w:tcPr>
            <w:tcW w:w="3227" w:type="dxa"/>
          </w:tcPr>
          <w:p w:rsidR="00085A73" w:rsidRPr="00170A6F" w:rsidRDefault="00085A73" w:rsidP="00170A6F">
            <w:pPr>
              <w:pStyle w:val="BodyText1"/>
              <w:numPr>
                <w:ilvl w:val="0"/>
                <w:numId w:val="0"/>
              </w:numPr>
              <w:rPr>
                <w:b/>
              </w:rPr>
            </w:pPr>
            <w:r>
              <w:rPr>
                <w:b/>
              </w:rPr>
              <w:t>Email address for any clarifications:</w:t>
            </w:r>
          </w:p>
        </w:tc>
        <w:tc>
          <w:tcPr>
            <w:tcW w:w="5658" w:type="dxa"/>
          </w:tcPr>
          <w:p w:rsidR="00085A73" w:rsidRDefault="00085A73" w:rsidP="00170BFB">
            <w:pPr>
              <w:pStyle w:val="BodyText1"/>
              <w:numPr>
                <w:ilvl w:val="0"/>
                <w:numId w:val="0"/>
              </w:numPr>
            </w:pPr>
          </w:p>
        </w:tc>
      </w:tr>
      <w:tr w:rsidR="00170A6F" w:rsidTr="00085A73">
        <w:tc>
          <w:tcPr>
            <w:tcW w:w="8885" w:type="dxa"/>
            <w:gridSpan w:val="2"/>
            <w:shd w:val="clear" w:color="auto" w:fill="D9D9D9" w:themeFill="background1" w:themeFillShade="D9"/>
          </w:tcPr>
          <w:p w:rsidR="00170A6F" w:rsidRPr="00261144" w:rsidRDefault="00170A6F" w:rsidP="00170A6F">
            <w:pPr>
              <w:jc w:val="center"/>
              <w:rPr>
                <w:b/>
                <w:sz w:val="24"/>
                <w:lang w:val="en-GB"/>
              </w:rPr>
            </w:pPr>
            <w:r w:rsidRPr="00261144">
              <w:rPr>
                <w:b/>
                <w:sz w:val="24"/>
              </w:rPr>
              <w:t>Confidentiality</w:t>
            </w:r>
          </w:p>
        </w:tc>
      </w:tr>
      <w:tr w:rsidR="00170A6F" w:rsidTr="00170A6F">
        <w:tc>
          <w:tcPr>
            <w:tcW w:w="3227" w:type="dxa"/>
          </w:tcPr>
          <w:p w:rsidR="00170A6F" w:rsidRDefault="00170A6F" w:rsidP="00261144">
            <w:pPr>
              <w:pStyle w:val="BodyText1"/>
              <w:numPr>
                <w:ilvl w:val="0"/>
                <w:numId w:val="0"/>
              </w:numPr>
            </w:pPr>
            <w:r>
              <w:t xml:space="preserve">I wish to keep </w:t>
            </w:r>
            <w:r w:rsidR="00261144">
              <w:t>the following confidential</w:t>
            </w:r>
            <w:r>
              <w:t>:</w:t>
            </w:r>
            <w:r w:rsidR="00261144">
              <w:t xml:space="preserve"> </w:t>
            </w:r>
          </w:p>
        </w:tc>
        <w:tc>
          <w:tcPr>
            <w:tcW w:w="5658" w:type="dxa"/>
          </w:tcPr>
          <w:p w:rsidR="00170A6F" w:rsidRDefault="00170A6F" w:rsidP="00085A73">
            <w:pPr>
              <w:rPr>
                <w:lang w:val="en-GB"/>
              </w:rPr>
            </w:pPr>
          </w:p>
          <w:p w:rsidR="00085A73" w:rsidRDefault="00085A73" w:rsidP="00085A73">
            <w:pPr>
              <w:rPr>
                <w:lang w:val="en-GB"/>
              </w:rPr>
            </w:pPr>
          </w:p>
          <w:p w:rsidR="00085A73" w:rsidRDefault="00085A73" w:rsidP="00085A73">
            <w:pPr>
              <w:rPr>
                <w:lang w:val="en-GB"/>
              </w:rPr>
            </w:pPr>
          </w:p>
          <w:p w:rsidR="00085A73" w:rsidRDefault="00085A73" w:rsidP="00085A73">
            <w:pPr>
              <w:rPr>
                <w:lang w:val="en-GB"/>
              </w:rPr>
            </w:pPr>
          </w:p>
          <w:p w:rsidR="001E27FF" w:rsidRDefault="001E27FF" w:rsidP="00085A73">
            <w:pPr>
              <w:rPr>
                <w:i/>
                <w:sz w:val="20"/>
                <w:lang w:val="en-GB"/>
              </w:rPr>
            </w:pPr>
          </w:p>
          <w:p w:rsidR="00085A73" w:rsidRPr="00085A73" w:rsidRDefault="00085A73" w:rsidP="001E27FF">
            <w:pPr>
              <w:rPr>
                <w:i/>
                <w:lang w:val="en-GB"/>
              </w:rPr>
            </w:pPr>
            <w:r w:rsidRPr="00085A73">
              <w:rPr>
                <w:i/>
                <w:sz w:val="20"/>
                <w:lang w:val="en-GB"/>
              </w:rPr>
              <w:t xml:space="preserve">(Please </w:t>
            </w:r>
            <w:r w:rsidR="001E27FF">
              <w:rPr>
                <w:i/>
                <w:sz w:val="20"/>
                <w:lang w:val="en-GB"/>
              </w:rPr>
              <w:t>indicate any parts of your submission you would like to be kept confidential, or if you would like your identity to be kept confidential. Your contact information will not be published.</w:t>
            </w:r>
            <w:r w:rsidRPr="00085A73">
              <w:rPr>
                <w:i/>
                <w:sz w:val="20"/>
                <w:lang w:val="en-GB"/>
              </w:rPr>
              <w:t>)</w:t>
            </w:r>
          </w:p>
        </w:tc>
      </w:tr>
    </w:tbl>
    <w:p w:rsidR="00271401" w:rsidRDefault="00271401">
      <w:pPr>
        <w:rPr>
          <w:b/>
          <w:sz w:val="24"/>
          <w:lang w:val="en-GB"/>
        </w:rPr>
      </w:pPr>
    </w:p>
    <w:p w:rsidR="001D036E" w:rsidRDefault="001D036E">
      <w:pPr>
        <w:rPr>
          <w:b/>
          <w:sz w:val="24"/>
          <w:lang w:val="en-GB"/>
        </w:rPr>
      </w:pPr>
    </w:p>
    <w:tbl>
      <w:tblPr>
        <w:tblStyle w:val="TableGrid"/>
        <w:tblW w:w="0" w:type="auto"/>
        <w:tblLook w:val="04A0" w:firstRow="1" w:lastRow="0" w:firstColumn="1" w:lastColumn="0" w:noHBand="0" w:noVBand="1"/>
      </w:tblPr>
      <w:tblGrid>
        <w:gridCol w:w="8885"/>
      </w:tblGrid>
      <w:tr w:rsidR="007D660C" w:rsidTr="007D660C">
        <w:tc>
          <w:tcPr>
            <w:tcW w:w="8885" w:type="dxa"/>
            <w:hideMark/>
          </w:tcPr>
          <w:p w:rsidR="007D660C" w:rsidRDefault="007D660C">
            <w:pPr>
              <w:pStyle w:val="BodyText1"/>
              <w:numPr>
                <w:ilvl w:val="0"/>
                <w:numId w:val="0"/>
              </w:numPr>
              <w:spacing w:before="120" w:after="120"/>
              <w:rPr>
                <w:b/>
              </w:rPr>
            </w:pPr>
            <w:r>
              <w:rPr>
                <w:b/>
              </w:rPr>
              <w:t>1. General comments:</w:t>
            </w:r>
          </w:p>
          <w:p w:rsidR="001D036E" w:rsidRDefault="007D660C">
            <w:pPr>
              <w:pStyle w:val="BodyText1"/>
              <w:numPr>
                <w:ilvl w:val="0"/>
                <w:numId w:val="0"/>
              </w:numPr>
              <w:spacing w:before="120" w:after="120"/>
              <w:rPr>
                <w:i/>
              </w:rPr>
            </w:pPr>
            <w:r>
              <w:rPr>
                <w:i/>
              </w:rPr>
              <w:t>&lt;Please input comments here&gt;</w:t>
            </w:r>
          </w:p>
        </w:tc>
      </w:tr>
      <w:tr w:rsidR="007D660C" w:rsidTr="007D660C">
        <w:tc>
          <w:tcPr>
            <w:tcW w:w="8885" w:type="dxa"/>
            <w:hideMark/>
          </w:tcPr>
          <w:p w:rsidR="007D660C" w:rsidRDefault="007D660C">
            <w:pPr>
              <w:pStyle w:val="BodyText1"/>
              <w:numPr>
                <w:ilvl w:val="0"/>
                <w:numId w:val="0"/>
              </w:numPr>
              <w:spacing w:before="120" w:after="120"/>
              <w:rPr>
                <w:b/>
              </w:rPr>
            </w:pPr>
            <w:r>
              <w:rPr>
                <w:b/>
              </w:rPr>
              <w:t>2. Comments on the proposed amendments relating to the Financial Advisers Regulations:</w:t>
            </w:r>
          </w:p>
          <w:p w:rsidR="001D036E" w:rsidRPr="001D036E" w:rsidRDefault="007D660C">
            <w:pPr>
              <w:pStyle w:val="BodyText1"/>
              <w:numPr>
                <w:ilvl w:val="0"/>
                <w:numId w:val="0"/>
              </w:numPr>
              <w:spacing w:before="120" w:after="120"/>
              <w:rPr>
                <w:i/>
              </w:rPr>
            </w:pPr>
            <w:r>
              <w:rPr>
                <w:i/>
              </w:rPr>
              <w:t>&lt;Please input comments here&gt;</w:t>
            </w:r>
          </w:p>
        </w:tc>
      </w:tr>
      <w:tr w:rsidR="007D660C" w:rsidTr="007D660C">
        <w:tc>
          <w:tcPr>
            <w:tcW w:w="8885" w:type="dxa"/>
            <w:hideMark/>
          </w:tcPr>
          <w:p w:rsidR="007D660C" w:rsidRPr="007D660C" w:rsidRDefault="007D660C" w:rsidP="007D660C">
            <w:pPr>
              <w:pStyle w:val="BodyText1"/>
              <w:numPr>
                <w:ilvl w:val="0"/>
                <w:numId w:val="0"/>
              </w:numPr>
              <w:spacing w:before="120" w:after="120"/>
              <w:rPr>
                <w:b/>
              </w:rPr>
            </w:pPr>
            <w:r>
              <w:rPr>
                <w:b/>
              </w:rPr>
              <w:t xml:space="preserve">3. Comments on the proposed amendments relating to </w:t>
            </w:r>
            <w:r w:rsidR="001B5A79">
              <w:rPr>
                <w:b/>
              </w:rPr>
              <w:t>t</w:t>
            </w:r>
            <w:r>
              <w:rPr>
                <w:b/>
              </w:rPr>
              <w:t xml:space="preserve">he Notice on Recommendations on Investment Products </w:t>
            </w:r>
            <w:r w:rsidRPr="007D660C">
              <w:rPr>
                <w:b/>
              </w:rPr>
              <w:t>[N</w:t>
            </w:r>
            <w:r w:rsidR="00FC402F">
              <w:rPr>
                <w:b/>
              </w:rPr>
              <w:t>otice</w:t>
            </w:r>
            <w:r w:rsidRPr="007D660C">
              <w:rPr>
                <w:b/>
              </w:rPr>
              <w:t xml:space="preserve"> N</w:t>
            </w:r>
            <w:r w:rsidR="00FC402F">
              <w:rPr>
                <w:b/>
              </w:rPr>
              <w:t>o</w:t>
            </w:r>
            <w:r w:rsidRPr="007D660C">
              <w:rPr>
                <w:b/>
              </w:rPr>
              <w:t>. FAA-N16]</w:t>
            </w:r>
            <w:r>
              <w:rPr>
                <w:b/>
              </w:rPr>
              <w:t>:</w:t>
            </w:r>
          </w:p>
          <w:p w:rsidR="007D660C" w:rsidRDefault="007D660C">
            <w:pPr>
              <w:pStyle w:val="BodyText1"/>
              <w:numPr>
                <w:ilvl w:val="0"/>
                <w:numId w:val="0"/>
              </w:numPr>
              <w:spacing w:before="120" w:after="120"/>
              <w:rPr>
                <w:b/>
              </w:rPr>
            </w:pPr>
            <w:r>
              <w:rPr>
                <w:i/>
              </w:rPr>
              <w:lastRenderedPageBreak/>
              <w:t>&lt;Please input comments here&gt;</w:t>
            </w:r>
          </w:p>
        </w:tc>
      </w:tr>
    </w:tbl>
    <w:p w:rsidR="00E52202" w:rsidRPr="00D010DD" w:rsidRDefault="00E52202" w:rsidP="00271401">
      <w:pPr>
        <w:rPr>
          <w:rFonts w:ascii="Calibri" w:eastAsia="Times New Roman" w:hAnsi="Calibri" w:cstheme="minorHAnsi"/>
          <w:b/>
          <w:sz w:val="28"/>
          <w:szCs w:val="24"/>
        </w:rPr>
      </w:pPr>
    </w:p>
    <w:sectPr w:rsidR="00E52202" w:rsidRPr="00D010DD" w:rsidSect="00443656">
      <w:footerReference w:type="default" r:id="rId8"/>
      <w:footerReference w:type="first" r:id="rId9"/>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B8E" w:rsidRDefault="002A6B8E" w:rsidP="00EA1935">
      <w:r>
        <w:separator/>
      </w:r>
    </w:p>
    <w:p w:rsidR="002A6B8E" w:rsidRDefault="002A6B8E"/>
  </w:endnote>
  <w:endnote w:type="continuationSeparator" w:id="0">
    <w:p w:rsidR="002A6B8E" w:rsidRDefault="002A6B8E" w:rsidP="00EA1935">
      <w:r>
        <w:continuationSeparator/>
      </w:r>
    </w:p>
    <w:p w:rsidR="002A6B8E" w:rsidRDefault="002A6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09608"/>
      <w:docPartObj>
        <w:docPartGallery w:val="Page Numbers (Bottom of Page)"/>
        <w:docPartUnique/>
      </w:docPartObj>
    </w:sdtPr>
    <w:sdtEndPr>
      <w:rPr>
        <w:noProof/>
      </w:rPr>
    </w:sdtEndPr>
    <w:sdtContent>
      <w:p w:rsidR="001E27FF" w:rsidRDefault="001E27FF">
        <w:pPr>
          <w:pStyle w:val="Footer"/>
          <w:jc w:val="right"/>
        </w:pPr>
        <w:r>
          <w:fldChar w:fldCharType="begin"/>
        </w:r>
        <w:r>
          <w:instrText xml:space="preserve"> PAGE   \* MERGEFORMAT </w:instrText>
        </w:r>
        <w:r>
          <w:fldChar w:fldCharType="separate"/>
        </w:r>
        <w:r w:rsidR="00FF5C65">
          <w:rPr>
            <w:noProof/>
          </w:rPr>
          <w:t>1</w:t>
        </w:r>
        <w:r>
          <w:rPr>
            <w:noProof/>
          </w:rPr>
          <w:fldChar w:fldCharType="end"/>
        </w:r>
      </w:p>
    </w:sdtContent>
  </w:sdt>
  <w:p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81" w:rsidRPr="000503C5" w:rsidRDefault="00D14D81" w:rsidP="00947A18">
    <w:pPr>
      <w:pStyle w:val="Footer"/>
      <w:pBdr>
        <w:bottom w:val="single" w:sz="4" w:space="1" w:color="auto"/>
      </w:pBdr>
      <w:ind w:right="26"/>
      <w:rPr>
        <w:rFonts w:cs="Calibri"/>
        <w:b/>
      </w:rPr>
    </w:pPr>
  </w:p>
  <w:p w:rsidR="00D14D81" w:rsidRPr="000503C5" w:rsidRDefault="00D14D81" w:rsidP="00947A18">
    <w:pPr>
      <w:pStyle w:val="Footer"/>
      <w:tabs>
        <w:tab w:val="right" w:pos="9000"/>
      </w:tabs>
      <w:ind w:right="26"/>
      <w:rPr>
        <w:rFonts w:cs="Calibri"/>
        <w:bCs/>
        <w:sz w:val="24"/>
      </w:rPr>
    </w:pPr>
  </w:p>
  <w:p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rsidR="00D14D81" w:rsidRPr="000503C5" w:rsidRDefault="00D14D81" w:rsidP="00947A18">
    <w:pPr>
      <w:pStyle w:val="Footer"/>
      <w:tabs>
        <w:tab w:val="clear" w:pos="4320"/>
        <w:tab w:val="clear" w:pos="8640"/>
        <w:tab w:val="left" w:pos="720"/>
      </w:tabs>
      <w:jc w:val="both"/>
      <w:rPr>
        <w:rFonts w:cs="Calibri"/>
        <w:bCs/>
        <w:sz w:val="24"/>
      </w:rPr>
    </w:pPr>
  </w:p>
  <w:p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rsidR="00D14D81" w:rsidRPr="000503C5" w:rsidRDefault="00D14D81" w:rsidP="00947A18">
    <w:pPr>
      <w:pStyle w:val="Footer"/>
      <w:jc w:val="both"/>
      <w:rPr>
        <w:rFonts w:cs="Calibri"/>
        <w:bCs/>
        <w:sz w:val="24"/>
      </w:rPr>
    </w:pPr>
  </w:p>
  <w:p w:rsidR="00D14D81" w:rsidRPr="000503C5" w:rsidRDefault="00D14D81" w:rsidP="00947A18">
    <w:pPr>
      <w:pStyle w:val="Footer"/>
      <w:jc w:val="both"/>
      <w:rPr>
        <w:rFonts w:cs="Calibri"/>
        <w:bCs/>
        <w:sz w:val="24"/>
      </w:rPr>
    </w:pPr>
  </w:p>
  <w:p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rsidR="00D14D81" w:rsidRPr="000503C5" w:rsidRDefault="00D14D81" w:rsidP="00947A18">
    <w:pPr>
      <w:pStyle w:val="Footer"/>
      <w:jc w:val="both"/>
      <w:rPr>
        <w:rFonts w:cs="Calibri"/>
        <w:b/>
      </w:rPr>
    </w:pPr>
  </w:p>
  <w:p w:rsidR="00D14D81" w:rsidRPr="000503C5" w:rsidRDefault="00D14D81" w:rsidP="00947A18">
    <w:pPr>
      <w:pStyle w:val="Footer"/>
      <w:jc w:val="center"/>
      <w:rPr>
        <w:rFonts w:cs="Calibri"/>
        <w:sz w:val="20"/>
      </w:rPr>
    </w:pPr>
    <w:r w:rsidRPr="000503C5">
      <w:rPr>
        <w:rFonts w:cs="Calibri"/>
        <w:b/>
        <w:bCs/>
        <w:sz w:val="24"/>
      </w:rPr>
      <w:t>CONFIDENTIAL</w:t>
    </w:r>
  </w:p>
  <w:p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B8E" w:rsidRDefault="002A6B8E" w:rsidP="00EA1935">
      <w:r>
        <w:separator/>
      </w:r>
    </w:p>
    <w:p w:rsidR="002A6B8E" w:rsidRDefault="002A6B8E"/>
  </w:footnote>
  <w:footnote w:type="continuationSeparator" w:id="0">
    <w:p w:rsidR="002A6B8E" w:rsidRDefault="002A6B8E" w:rsidP="00EA1935">
      <w:r>
        <w:continuationSeparator/>
      </w:r>
    </w:p>
    <w:p w:rsidR="002A6B8E" w:rsidRDefault="002A6B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9"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8CE598B"/>
    <w:multiLevelType w:val="hybridMultilevel"/>
    <w:tmpl w:val="01E2A03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8"/>
  </w:num>
  <w:num w:numId="6">
    <w:abstractNumId w:val="12"/>
  </w:num>
  <w:num w:numId="7">
    <w:abstractNumId w:val="3"/>
  </w:num>
  <w:num w:numId="8">
    <w:abstractNumId w:val="2"/>
  </w:num>
  <w:num w:numId="9">
    <w:abstractNumId w:val="9"/>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6453C"/>
    <w:rsid w:val="00085A73"/>
    <w:rsid w:val="000920FE"/>
    <w:rsid w:val="000A5202"/>
    <w:rsid w:val="000C1124"/>
    <w:rsid w:val="000D0EBE"/>
    <w:rsid w:val="000E7595"/>
    <w:rsid w:val="000F48EF"/>
    <w:rsid w:val="000F7438"/>
    <w:rsid w:val="00104C84"/>
    <w:rsid w:val="001231F7"/>
    <w:rsid w:val="00140720"/>
    <w:rsid w:val="00170A6F"/>
    <w:rsid w:val="00170BFB"/>
    <w:rsid w:val="00175B0F"/>
    <w:rsid w:val="00191DEA"/>
    <w:rsid w:val="001944ED"/>
    <w:rsid w:val="001B5A79"/>
    <w:rsid w:val="001B686F"/>
    <w:rsid w:val="001B691D"/>
    <w:rsid w:val="001C1D32"/>
    <w:rsid w:val="001D036E"/>
    <w:rsid w:val="001D1F2E"/>
    <w:rsid w:val="001E27FF"/>
    <w:rsid w:val="00224D1D"/>
    <w:rsid w:val="002340D9"/>
    <w:rsid w:val="00236E47"/>
    <w:rsid w:val="002374F7"/>
    <w:rsid w:val="00261144"/>
    <w:rsid w:val="00271401"/>
    <w:rsid w:val="00273DC9"/>
    <w:rsid w:val="00284453"/>
    <w:rsid w:val="002A6B8E"/>
    <w:rsid w:val="002B0A10"/>
    <w:rsid w:val="002B79D0"/>
    <w:rsid w:val="002C663D"/>
    <w:rsid w:val="002D7ED7"/>
    <w:rsid w:val="002E4A49"/>
    <w:rsid w:val="002E7564"/>
    <w:rsid w:val="00395EB5"/>
    <w:rsid w:val="003960A6"/>
    <w:rsid w:val="003A4E9E"/>
    <w:rsid w:val="003A74A4"/>
    <w:rsid w:val="003B3B76"/>
    <w:rsid w:val="003E0C0D"/>
    <w:rsid w:val="003F1B06"/>
    <w:rsid w:val="0040070E"/>
    <w:rsid w:val="0040262A"/>
    <w:rsid w:val="0040343A"/>
    <w:rsid w:val="00413623"/>
    <w:rsid w:val="004245DF"/>
    <w:rsid w:val="0043538D"/>
    <w:rsid w:val="00443656"/>
    <w:rsid w:val="00445175"/>
    <w:rsid w:val="0045299E"/>
    <w:rsid w:val="0046386C"/>
    <w:rsid w:val="00472B69"/>
    <w:rsid w:val="0047567C"/>
    <w:rsid w:val="004763F1"/>
    <w:rsid w:val="00495393"/>
    <w:rsid w:val="004D747B"/>
    <w:rsid w:val="004E0F9D"/>
    <w:rsid w:val="004F2DED"/>
    <w:rsid w:val="005149EC"/>
    <w:rsid w:val="0053512D"/>
    <w:rsid w:val="005E04B2"/>
    <w:rsid w:val="005E6F20"/>
    <w:rsid w:val="006032E0"/>
    <w:rsid w:val="0062022F"/>
    <w:rsid w:val="00625DDA"/>
    <w:rsid w:val="00637611"/>
    <w:rsid w:val="006504DD"/>
    <w:rsid w:val="00655588"/>
    <w:rsid w:val="006959E7"/>
    <w:rsid w:val="006C12F0"/>
    <w:rsid w:val="006D4570"/>
    <w:rsid w:val="006D7451"/>
    <w:rsid w:val="006E5511"/>
    <w:rsid w:val="006F2019"/>
    <w:rsid w:val="007329FF"/>
    <w:rsid w:val="0075282E"/>
    <w:rsid w:val="00757E99"/>
    <w:rsid w:val="007A41A7"/>
    <w:rsid w:val="007A75C6"/>
    <w:rsid w:val="007C6AA7"/>
    <w:rsid w:val="007D660C"/>
    <w:rsid w:val="007F5F17"/>
    <w:rsid w:val="00801547"/>
    <w:rsid w:val="00813185"/>
    <w:rsid w:val="008158AB"/>
    <w:rsid w:val="008302B9"/>
    <w:rsid w:val="0083648C"/>
    <w:rsid w:val="00845C81"/>
    <w:rsid w:val="00867F04"/>
    <w:rsid w:val="0089787D"/>
    <w:rsid w:val="008B5E5F"/>
    <w:rsid w:val="008E590A"/>
    <w:rsid w:val="00903282"/>
    <w:rsid w:val="00947A18"/>
    <w:rsid w:val="0097719F"/>
    <w:rsid w:val="009B5B1E"/>
    <w:rsid w:val="009C1790"/>
    <w:rsid w:val="009F2517"/>
    <w:rsid w:val="009F2E22"/>
    <w:rsid w:val="00A824F0"/>
    <w:rsid w:val="00A940C5"/>
    <w:rsid w:val="00AA01E6"/>
    <w:rsid w:val="00AA0D5D"/>
    <w:rsid w:val="00AA6C5A"/>
    <w:rsid w:val="00AD156D"/>
    <w:rsid w:val="00AD3DDF"/>
    <w:rsid w:val="00B00532"/>
    <w:rsid w:val="00B04603"/>
    <w:rsid w:val="00B115A3"/>
    <w:rsid w:val="00B162D2"/>
    <w:rsid w:val="00B52D64"/>
    <w:rsid w:val="00B639D4"/>
    <w:rsid w:val="00B73631"/>
    <w:rsid w:val="00B87796"/>
    <w:rsid w:val="00BA3789"/>
    <w:rsid w:val="00BA693C"/>
    <w:rsid w:val="00BC0735"/>
    <w:rsid w:val="00BE55EB"/>
    <w:rsid w:val="00BE6569"/>
    <w:rsid w:val="00BF2489"/>
    <w:rsid w:val="00C20B7D"/>
    <w:rsid w:val="00C24FB5"/>
    <w:rsid w:val="00C61D79"/>
    <w:rsid w:val="00C736B7"/>
    <w:rsid w:val="00C8176D"/>
    <w:rsid w:val="00C84745"/>
    <w:rsid w:val="00C9472A"/>
    <w:rsid w:val="00CC102C"/>
    <w:rsid w:val="00CC2EAF"/>
    <w:rsid w:val="00CD5BD2"/>
    <w:rsid w:val="00CF7598"/>
    <w:rsid w:val="00D010DD"/>
    <w:rsid w:val="00D01F0D"/>
    <w:rsid w:val="00D022B1"/>
    <w:rsid w:val="00D14D81"/>
    <w:rsid w:val="00D15E99"/>
    <w:rsid w:val="00D52064"/>
    <w:rsid w:val="00D704E9"/>
    <w:rsid w:val="00D7290E"/>
    <w:rsid w:val="00D7670F"/>
    <w:rsid w:val="00D93A87"/>
    <w:rsid w:val="00D94641"/>
    <w:rsid w:val="00DB1019"/>
    <w:rsid w:val="00DB3CA4"/>
    <w:rsid w:val="00DB4605"/>
    <w:rsid w:val="00E01A78"/>
    <w:rsid w:val="00E52202"/>
    <w:rsid w:val="00E95E65"/>
    <w:rsid w:val="00E978DD"/>
    <w:rsid w:val="00EA1935"/>
    <w:rsid w:val="00EE42FC"/>
    <w:rsid w:val="00EF1988"/>
    <w:rsid w:val="00F270BB"/>
    <w:rsid w:val="00F308D1"/>
    <w:rsid w:val="00F444DD"/>
    <w:rsid w:val="00F56C2E"/>
    <w:rsid w:val="00F57BDF"/>
    <w:rsid w:val="00F614B1"/>
    <w:rsid w:val="00FA1275"/>
    <w:rsid w:val="00FA6D94"/>
    <w:rsid w:val="00FB17CF"/>
    <w:rsid w:val="00FB6510"/>
    <w:rsid w:val="00FC402F"/>
    <w:rsid w:val="00FE7885"/>
    <w:rsid w:val="00FF5C6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03BA0-2BDB-4B78-B5E0-BCD5AAE7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Section Title"/>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Section Title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9561">
      <w:bodyDiv w:val="1"/>
      <w:marLeft w:val="0"/>
      <w:marRight w:val="0"/>
      <w:marTop w:val="0"/>
      <w:marBottom w:val="0"/>
      <w:divBdr>
        <w:top w:val="none" w:sz="0" w:space="0" w:color="auto"/>
        <w:left w:val="none" w:sz="0" w:space="0" w:color="auto"/>
        <w:bottom w:val="none" w:sz="0" w:space="0" w:color="auto"/>
        <w:right w:val="none" w:sz="0" w:space="0" w:color="auto"/>
      </w:divBdr>
    </w:div>
    <w:div w:id="989863239">
      <w:bodyDiv w:val="1"/>
      <w:marLeft w:val="0"/>
      <w:marRight w:val="0"/>
      <w:marTop w:val="0"/>
      <w:marBottom w:val="0"/>
      <w:divBdr>
        <w:top w:val="none" w:sz="0" w:space="0" w:color="auto"/>
        <w:left w:val="none" w:sz="0" w:space="0" w:color="auto"/>
        <w:bottom w:val="none" w:sz="0" w:space="0" w:color="auto"/>
        <w:right w:val="none" w:sz="0" w:space="0" w:color="auto"/>
      </w:divBdr>
    </w:div>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 w:id="15711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7608-F0D7-499E-A2E7-068953CE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Paper.dotx</Template>
  <TotalTime>1</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mas_andrewtan</dc:creator>
  <cp:lastModifiedBy>Kai Xiang NEO (MAS)</cp:lastModifiedBy>
  <cp:revision>2</cp:revision>
  <dcterms:created xsi:type="dcterms:W3CDTF">2016-06-28T09:13:00Z</dcterms:created>
  <dcterms:modified xsi:type="dcterms:W3CDTF">2016-06-28T09:13:00Z</dcterms:modified>
</cp:coreProperties>
</file>